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B4D5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8920" wp14:editId="5FF95C1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211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E8B73E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8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6C12211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E8B73E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1BB" wp14:editId="613C944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506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41BB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3E506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91141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3BC7F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7C176F3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9CA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4" w14:textId="014962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B455D">
              <w:rPr>
                <w:rFonts w:cs="Arial"/>
                <w:b/>
                <w:sz w:val="20"/>
                <w:szCs w:val="20"/>
              </w:rPr>
            </w:r>
            <w:r w:rsidR="00DB455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F5D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8A3C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E329" w14:textId="6A04A3E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sz w:val="20"/>
                <w:szCs w:val="20"/>
              </w:rPr>
              <w:t>1</w:t>
            </w:r>
            <w:r w:rsidR="00DB455D">
              <w:rPr>
                <w:rFonts w:cs="Arial"/>
                <w:b/>
                <w:sz w:val="20"/>
                <w:szCs w:val="20"/>
              </w:rPr>
              <w:t>0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5AA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CDA8" w14:textId="2E7A63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B455D">
              <w:rPr>
                <w:rFonts w:cs="Arial"/>
                <w:b/>
                <w:noProof/>
                <w:sz w:val="20"/>
                <w:szCs w:val="20"/>
              </w:rPr>
              <w:t>01/02/2024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37CF5D0D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3FD4F1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8743A0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318AB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CA2B9B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B455D">
              <w:rPr>
                <w:rFonts w:cs="Arial"/>
                <w:b/>
                <w:sz w:val="20"/>
                <w:szCs w:val="20"/>
              </w:rPr>
            </w:r>
            <w:r w:rsidR="00DB455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9BC50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D23953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DE25CC1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00D45E3" w14:textId="39D065B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Bernadette Cizin, Community Development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83ECCFD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4AD03D" w14:textId="72C61D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56D151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91F5B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CC060" w14:textId="64ABE7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806 S.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7573F51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4CE0020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E78206" w14:textId="1A775FB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Bernadette Cizin, </w:t>
            </w:r>
            <w:r w:rsidR="000B46BF">
              <w:rPr>
                <w:rFonts w:cs="Arial"/>
                <w:b/>
                <w:noProof/>
                <w:sz w:val="20"/>
                <w:szCs w:val="20"/>
              </w:rPr>
              <w:t>Associate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620D3F04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AC05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3346C94C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99195" w14:textId="61AB6ED7" w:rsidR="000578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5CE7">
              <w:rPr>
                <w:rFonts w:cs="Arial"/>
                <w:sz w:val="20"/>
                <w:szCs w:val="20"/>
              </w:rPr>
              <w:t>This item is to review</w:t>
            </w:r>
            <w:r w:rsidR="000B46BF">
              <w:rPr>
                <w:rFonts w:cs="Arial"/>
                <w:sz w:val="20"/>
                <w:szCs w:val="20"/>
              </w:rPr>
              <w:t xml:space="preserve"> parcels under</w:t>
            </w:r>
            <w:r w:rsidR="00BA5CE7">
              <w:rPr>
                <w:rFonts w:cs="Arial"/>
                <w:sz w:val="20"/>
                <w:szCs w:val="20"/>
              </w:rPr>
              <w:t xml:space="preserve"> Williamson Act con</w:t>
            </w:r>
            <w:r w:rsidR="00257C38">
              <w:rPr>
                <w:rFonts w:cs="Arial"/>
                <w:sz w:val="20"/>
                <w:szCs w:val="20"/>
              </w:rPr>
              <w:t>tract</w:t>
            </w:r>
            <w:r w:rsidR="00DB455D">
              <w:rPr>
                <w:rFonts w:cs="Arial"/>
                <w:sz w:val="20"/>
                <w:szCs w:val="20"/>
              </w:rPr>
              <w:t xml:space="preserve"> 78019</w:t>
            </w:r>
            <w:r w:rsidR="00BA5CE7">
              <w:rPr>
                <w:rFonts w:cs="Arial"/>
                <w:sz w:val="20"/>
                <w:szCs w:val="20"/>
              </w:rPr>
              <w:t xml:space="preserve"> for non-renewal. A resolution </w:t>
            </w:r>
            <w:r w:rsidR="000C6478">
              <w:rPr>
                <w:rFonts w:cs="Arial"/>
                <w:sz w:val="20"/>
                <w:szCs w:val="20"/>
              </w:rPr>
              <w:t>h</w:t>
            </w:r>
            <w:r w:rsidR="00BA5CE7">
              <w:rPr>
                <w:rFonts w:cs="Arial"/>
                <w:sz w:val="20"/>
                <w:szCs w:val="20"/>
              </w:rPr>
              <w:t>as been provided to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authorize staff to </w:t>
            </w:r>
            <w:r w:rsidR="006437B3">
              <w:rPr>
                <w:rFonts w:cs="Arial"/>
                <w:noProof/>
                <w:sz w:val="20"/>
                <w:szCs w:val="20"/>
              </w:rPr>
              <w:t>issue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Notice of Non-Renewal for Williamson Act contracts</w:t>
            </w:r>
            <w:r w:rsidR="006437B3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3A135C30" w14:textId="0059262D" w:rsidR="00BA5CE7" w:rsidRDefault="006437B3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t is recommended that the Board of Supervisors consider </w:t>
            </w:r>
            <w:r w:rsidR="0005783C">
              <w:rPr>
                <w:rFonts w:cs="Arial"/>
                <w:noProof/>
                <w:sz w:val="20"/>
                <w:szCs w:val="20"/>
              </w:rPr>
              <w:t>whether it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desires to renew </w:t>
            </w:r>
            <w:r w:rsidR="000B46BF">
              <w:rPr>
                <w:rFonts w:cs="Arial"/>
                <w:noProof/>
                <w:sz w:val="20"/>
                <w:szCs w:val="20"/>
              </w:rPr>
              <w:t>parcels</w:t>
            </w:r>
            <w:r>
              <w:rPr>
                <w:rFonts w:cs="Arial"/>
                <w:noProof/>
                <w:sz w:val="20"/>
                <w:szCs w:val="20"/>
              </w:rPr>
              <w:t xml:space="preserve"> identified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 xml:space="preserve">Williamson Act </w:t>
            </w:r>
            <w:r w:rsidRPr="006437B3">
              <w:rPr>
                <w:rFonts w:cs="Arial"/>
                <w:noProof/>
                <w:sz w:val="20"/>
                <w:szCs w:val="20"/>
              </w:rPr>
              <w:t>contract</w:t>
            </w:r>
            <w:r w:rsidR="00DB455D">
              <w:rPr>
                <w:rFonts w:cs="Arial"/>
                <w:noProof/>
                <w:sz w:val="20"/>
                <w:szCs w:val="20"/>
              </w:rPr>
              <w:t xml:space="preserve"> 78019 for reasons described in the staff report</w:t>
            </w:r>
            <w:r w:rsidR="0005783C">
              <w:rPr>
                <w:rFonts w:cs="Arial"/>
                <w:noProof/>
                <w:sz w:val="20"/>
                <w:szCs w:val="20"/>
              </w:rPr>
              <w:t>.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1375864" w14:textId="6638C0F8" w:rsidR="00877DC5" w:rsidRPr="004E6635" w:rsidRDefault="004C3523" w:rsidP="000578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07D648BF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41B3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55525067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2B17D4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F3DD2" w14:textId="764EA0A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B455D">
              <w:rPr>
                <w:rFonts w:cs="Arial"/>
                <w:sz w:val="18"/>
                <w:szCs w:val="18"/>
              </w:rPr>
            </w:r>
            <w:r w:rsidR="00DB45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9369E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CDF121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E373E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5C9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B455D">
              <w:rPr>
                <w:rFonts w:cs="Arial"/>
                <w:sz w:val="18"/>
                <w:szCs w:val="18"/>
              </w:rPr>
            </w:r>
            <w:r w:rsidR="00DB45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649CC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1345317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24C53AF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9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3B196A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EE567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7726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E1E7325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D0044BE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F6494E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9C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48D5EB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6D09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CC6A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D9E15C3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C7E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308F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BC4F9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41A897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E5A2762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172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69529E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3751AF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881B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BB46F31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08F6E5F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91750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8A3EA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891FFC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40E6C3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9EAD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C934626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6D1972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E002A1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B455D">
              <w:rPr>
                <w:rFonts w:cs="Arial"/>
                <w:sz w:val="18"/>
                <w:szCs w:val="18"/>
              </w:rPr>
            </w:r>
            <w:r w:rsidR="00DB45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B455D">
              <w:rPr>
                <w:rFonts w:cs="Arial"/>
                <w:sz w:val="18"/>
                <w:szCs w:val="18"/>
              </w:rPr>
            </w:r>
            <w:r w:rsidR="00DB455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04A565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A19E80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A00D2C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EDFFAA9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1669C8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42628CC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6F815D1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17A1730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3D743E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222190CB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7FD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EC762A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6650F4DD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96DD77" w14:textId="5C0D9072" w:rsidR="00242D76" w:rsidRPr="00242D76" w:rsidRDefault="004C3523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35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3545">
              <w:rPr>
                <w:rFonts w:cs="Arial"/>
                <w:sz w:val="16"/>
                <w:szCs w:val="16"/>
              </w:rPr>
            </w:r>
            <w:r w:rsidRPr="00603545">
              <w:rPr>
                <w:rFonts w:cs="Arial"/>
                <w:sz w:val="16"/>
                <w:szCs w:val="16"/>
              </w:rPr>
              <w:fldChar w:fldCharType="separate"/>
            </w:r>
            <w:r w:rsidR="00242D76" w:rsidRPr="00242D76">
              <w:rPr>
                <w:rFonts w:cs="Arial"/>
                <w:sz w:val="16"/>
                <w:szCs w:val="16"/>
              </w:rPr>
              <w:t xml:space="preserve">I move to adopt the Resolution Directing staff to Issue a Notice of Non-Renewal </w:t>
            </w:r>
            <w:r w:rsidR="00DB455D">
              <w:rPr>
                <w:rFonts w:cs="Arial"/>
                <w:sz w:val="16"/>
                <w:szCs w:val="16"/>
              </w:rPr>
              <w:t>for properties under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Williamson Act Contract No. </w:t>
            </w:r>
            <w:r w:rsidR="00DB455D">
              <w:rPr>
                <w:rFonts w:cs="Arial"/>
                <w:sz w:val="16"/>
                <w:szCs w:val="16"/>
              </w:rPr>
              <w:t>78019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, </w:t>
            </w:r>
            <w:r w:rsidR="00E60844">
              <w:rPr>
                <w:rFonts w:cs="Arial"/>
                <w:sz w:val="16"/>
                <w:szCs w:val="16"/>
              </w:rPr>
              <w:t>and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hereby taking the following actions:</w:t>
            </w:r>
          </w:p>
          <w:p w14:paraId="19BAEDF5" w14:textId="77777777" w:rsidR="00242D76" w:rsidRPr="00242D76" w:rsidRDefault="00242D76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42D76">
              <w:rPr>
                <w:rFonts w:cs="Arial"/>
                <w:sz w:val="16"/>
                <w:szCs w:val="16"/>
              </w:rPr>
              <w:t>1.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The Board of Supervisors determine that the proposed issuance of Non-Renewals of Williamson Act contracts is categorically exempt under Section 15317 of the CEQA Guidelines; and </w:t>
            </w:r>
          </w:p>
          <w:p w14:paraId="7CBC7E94" w14:textId="33478DAC" w:rsidR="00677610" w:rsidRPr="004E6635" w:rsidRDefault="00242D76" w:rsidP="00242D76">
            <w:pPr>
              <w:spacing w:before="120" w:after="120"/>
              <w:rPr>
                <w:rFonts w:cs="Arial"/>
              </w:rPr>
            </w:pPr>
            <w:r w:rsidRPr="00242D76">
              <w:rPr>
                <w:rFonts w:cs="Arial"/>
                <w:sz w:val="16"/>
                <w:szCs w:val="16"/>
              </w:rPr>
              <w:t>2.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Authorize staff to process the Notice of Non-Renewals with any changes directed by the Board. </w:t>
            </w:r>
            <w:r w:rsidR="004C3523" w:rsidRPr="00603545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D62338" w:rsidRPr="004E6635" w14:paraId="486AACD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ACEC14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092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DEBC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1397340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F76CBB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720A1D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42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410BD42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BCAC84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4075C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DD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8758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F7AFD94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5F02F6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4017C4C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80A3CC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43D77D7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7337A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095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5D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7A3D4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C8DCA6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69988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2349E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6BDA015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CF5D2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61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7C5B3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FC445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7A1237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66C07F2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573400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1B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F92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15053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97709D1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1051C82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1DAC820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A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2041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28C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C78A862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fcQKZU6rAOm1VRsuajqEpcjXT/SCyVpO91sC12054CCSkXx98xawbDis/1iPPihFYbxwlzKWLqEDNt+N6L4dJA==" w:salt="xL7r4/ArcKaTXRktDR3+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0408F"/>
    <w:rsid w:val="0001198F"/>
    <w:rsid w:val="0005783C"/>
    <w:rsid w:val="0007686D"/>
    <w:rsid w:val="000813AF"/>
    <w:rsid w:val="00096E88"/>
    <w:rsid w:val="000A484E"/>
    <w:rsid w:val="000B46BF"/>
    <w:rsid w:val="000C6478"/>
    <w:rsid w:val="000D6B91"/>
    <w:rsid w:val="001F3E19"/>
    <w:rsid w:val="001F4378"/>
    <w:rsid w:val="00212F2B"/>
    <w:rsid w:val="00242D76"/>
    <w:rsid w:val="002473A7"/>
    <w:rsid w:val="00251A19"/>
    <w:rsid w:val="00257C38"/>
    <w:rsid w:val="002677F3"/>
    <w:rsid w:val="00270599"/>
    <w:rsid w:val="00280060"/>
    <w:rsid w:val="00283EF4"/>
    <w:rsid w:val="0029655A"/>
    <w:rsid w:val="002A08C1"/>
    <w:rsid w:val="00347C49"/>
    <w:rsid w:val="0035119D"/>
    <w:rsid w:val="00351A8D"/>
    <w:rsid w:val="00371BA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57D"/>
    <w:rsid w:val="005F35D7"/>
    <w:rsid w:val="00603545"/>
    <w:rsid w:val="00610F70"/>
    <w:rsid w:val="00630A78"/>
    <w:rsid w:val="006331AA"/>
    <w:rsid w:val="006376C3"/>
    <w:rsid w:val="006437B3"/>
    <w:rsid w:val="00645B7E"/>
    <w:rsid w:val="00662F60"/>
    <w:rsid w:val="00677610"/>
    <w:rsid w:val="007F15ED"/>
    <w:rsid w:val="00812E1A"/>
    <w:rsid w:val="00826428"/>
    <w:rsid w:val="008514F8"/>
    <w:rsid w:val="00877DC5"/>
    <w:rsid w:val="00887B36"/>
    <w:rsid w:val="0089171B"/>
    <w:rsid w:val="008B6F8B"/>
    <w:rsid w:val="009042C7"/>
    <w:rsid w:val="009668DA"/>
    <w:rsid w:val="009716E6"/>
    <w:rsid w:val="009746DC"/>
    <w:rsid w:val="0098586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397"/>
    <w:rsid w:val="00A7441D"/>
    <w:rsid w:val="00AB4ED4"/>
    <w:rsid w:val="00AE6725"/>
    <w:rsid w:val="00AF1B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CE7"/>
    <w:rsid w:val="00BC5667"/>
    <w:rsid w:val="00C040CE"/>
    <w:rsid w:val="00C35CB3"/>
    <w:rsid w:val="00C8022D"/>
    <w:rsid w:val="00CA4F55"/>
    <w:rsid w:val="00CA51DF"/>
    <w:rsid w:val="00CB141B"/>
    <w:rsid w:val="00CE42D0"/>
    <w:rsid w:val="00D07DC0"/>
    <w:rsid w:val="00D33D82"/>
    <w:rsid w:val="00D62338"/>
    <w:rsid w:val="00D7096F"/>
    <w:rsid w:val="00DB455D"/>
    <w:rsid w:val="00DE216E"/>
    <w:rsid w:val="00DF2C0D"/>
    <w:rsid w:val="00DF4076"/>
    <w:rsid w:val="00DF6B41"/>
    <w:rsid w:val="00E6073B"/>
    <w:rsid w:val="00E60844"/>
    <w:rsid w:val="00E66BAF"/>
    <w:rsid w:val="00E71A74"/>
    <w:rsid w:val="00EA12EF"/>
    <w:rsid w:val="00EE0C0F"/>
    <w:rsid w:val="00EE5C0A"/>
    <w:rsid w:val="00F12BE7"/>
    <w:rsid w:val="00F218B0"/>
    <w:rsid w:val="00F40862"/>
    <w:rsid w:val="00F43800"/>
    <w:rsid w:val="00F664F2"/>
    <w:rsid w:val="00F7332C"/>
    <w:rsid w:val="00F734C0"/>
    <w:rsid w:val="00F776A3"/>
    <w:rsid w:val="00F9092E"/>
    <w:rsid w:val="00F97DCD"/>
    <w:rsid w:val="00FC7AE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D664"/>
  <w14:defaultImageDpi w14:val="0"/>
  <w15:docId w15:val="{E90C8993-BB75-4126-A8CE-9C7B513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7637B0-C1E1-48A5-ADE5-7C8445020B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Bernadette Cizin</cp:lastModifiedBy>
  <cp:revision>2</cp:revision>
  <cp:lastPrinted>2015-01-16T16:51:00Z</cp:lastPrinted>
  <dcterms:created xsi:type="dcterms:W3CDTF">2023-11-30T22:38:00Z</dcterms:created>
  <dcterms:modified xsi:type="dcterms:W3CDTF">2023-11-30T22:38:00Z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